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26FF" w14:textId="40D71A3B" w:rsidR="00AC2F7D" w:rsidRDefault="00AC2F7D" w:rsidP="0016032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71614BD" wp14:editId="3CF65B36">
            <wp:extent cx="2276991" cy="1178175"/>
            <wp:effectExtent l="0" t="0" r="0" b="3175"/>
            <wp:docPr id="14367490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749023" name="Picture 14367490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406" cy="118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502AB" w14:textId="7A3FDD80" w:rsidR="00C201B7" w:rsidRDefault="00C201B7" w:rsidP="00160325">
      <w:pPr>
        <w:jc w:val="center"/>
        <w:rPr>
          <w:b/>
          <w:bCs/>
        </w:rPr>
      </w:pPr>
      <w:r>
        <w:rPr>
          <w:b/>
          <w:bCs/>
        </w:rPr>
        <w:t>Membership Application</w:t>
      </w:r>
    </w:p>
    <w:p w14:paraId="189E3B6F" w14:textId="359DC2DB" w:rsidR="006F73EB" w:rsidRPr="00C201B7" w:rsidRDefault="00C201B7" w:rsidP="00C201B7">
      <w:pPr>
        <w:jc w:val="both"/>
      </w:pPr>
      <w:r w:rsidRPr="00C201B7">
        <w:t xml:space="preserve">We are pleased you made the decision to become a member of the Prince William Art Society.  The easiest way to join or renew your membership is to complete the </w:t>
      </w:r>
      <w:r>
        <w:t xml:space="preserve">online </w:t>
      </w:r>
      <w:r w:rsidRPr="00C201B7">
        <w:t xml:space="preserve">form and pay with your credit or debit card on our website:  </w:t>
      </w:r>
      <w:hyperlink r:id="rId6" w:history="1">
        <w:r w:rsidRPr="00C201B7">
          <w:rPr>
            <w:rStyle w:val="Hyperlink"/>
          </w:rPr>
          <w:t>https://www.princewilliamartsociety.com/membership</w:t>
        </w:r>
      </w:hyperlink>
      <w:r w:rsidRPr="00C201B7">
        <w:t>.  Alternately, you can print this form and mail it with your check to:</w:t>
      </w:r>
    </w:p>
    <w:p w14:paraId="779E5468" w14:textId="45BA1E08" w:rsidR="00C201B7" w:rsidRDefault="007C5E1E" w:rsidP="00C201B7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Prince William Art Society</w:t>
      </w:r>
    </w:p>
    <w:p w14:paraId="6EFE94D9" w14:textId="1DE127B9" w:rsidR="00C201B7" w:rsidRDefault="00C201B7" w:rsidP="00C201B7">
      <w:pPr>
        <w:spacing w:line="240" w:lineRule="auto"/>
        <w:jc w:val="center"/>
        <w:rPr>
          <w:b/>
          <w:bCs/>
        </w:rPr>
      </w:pPr>
      <w:r>
        <w:rPr>
          <w:b/>
          <w:bCs/>
        </w:rPr>
        <w:t>P.O. Box 2013</w:t>
      </w:r>
    </w:p>
    <w:p w14:paraId="45C95432" w14:textId="1AB8E394" w:rsidR="00C201B7" w:rsidRDefault="00C201B7" w:rsidP="00C201B7">
      <w:pPr>
        <w:spacing w:line="240" w:lineRule="auto"/>
        <w:jc w:val="center"/>
        <w:rPr>
          <w:b/>
          <w:bCs/>
        </w:rPr>
      </w:pPr>
      <w:r>
        <w:rPr>
          <w:b/>
          <w:bCs/>
        </w:rPr>
        <w:t>Woodbridge, VA 22195</w:t>
      </w:r>
    </w:p>
    <w:p w14:paraId="0B6AAE58" w14:textId="1B959648" w:rsidR="00C201B7" w:rsidRDefault="00C201B7" w:rsidP="00C201B7">
      <w:pPr>
        <w:spacing w:line="240" w:lineRule="auto"/>
        <w:rPr>
          <w:b/>
          <w:bCs/>
        </w:rPr>
      </w:pPr>
      <w:r>
        <w:rPr>
          <w:b/>
          <w:bCs/>
        </w:rPr>
        <w:t>Name:</w:t>
      </w:r>
    </w:p>
    <w:p w14:paraId="73ED4AAE" w14:textId="5D852D97" w:rsidR="00C201B7" w:rsidRDefault="00C201B7" w:rsidP="00C201B7">
      <w:pPr>
        <w:spacing w:line="240" w:lineRule="auto"/>
        <w:rPr>
          <w:b/>
          <w:bCs/>
        </w:rPr>
      </w:pPr>
      <w:r>
        <w:rPr>
          <w:b/>
          <w:bCs/>
        </w:rPr>
        <w:t>Address:</w:t>
      </w:r>
    </w:p>
    <w:p w14:paraId="0FA231D0" w14:textId="7BAE7865" w:rsidR="00C201B7" w:rsidRDefault="00C201B7" w:rsidP="00C201B7">
      <w:pPr>
        <w:spacing w:line="240" w:lineRule="auto"/>
        <w:rPr>
          <w:b/>
          <w:bCs/>
        </w:rPr>
      </w:pPr>
      <w:r>
        <w:rPr>
          <w:b/>
          <w:bCs/>
        </w:rPr>
        <w:t>Phone:</w:t>
      </w:r>
    </w:p>
    <w:p w14:paraId="106CFE88" w14:textId="37651C2A" w:rsidR="00C201B7" w:rsidRDefault="00C201B7" w:rsidP="00C201B7">
      <w:pPr>
        <w:spacing w:line="240" w:lineRule="auto"/>
        <w:rPr>
          <w:b/>
          <w:bCs/>
        </w:rPr>
      </w:pPr>
      <w:r>
        <w:rPr>
          <w:b/>
          <w:bCs/>
        </w:rPr>
        <w:t>Email:</w:t>
      </w:r>
    </w:p>
    <w:p w14:paraId="37D58400" w14:textId="436C2B99" w:rsidR="005A4FC4" w:rsidRDefault="005A4FC4" w:rsidP="00C201B7">
      <w:pPr>
        <w:spacing w:line="240" w:lineRule="auto"/>
        <w:rPr>
          <w:b/>
          <w:bCs/>
        </w:rPr>
      </w:pPr>
      <w:r>
        <w:rPr>
          <w:b/>
          <w:bCs/>
        </w:rPr>
        <w:t xml:space="preserve">Your </w:t>
      </w:r>
      <w:proofErr w:type="gramStart"/>
      <w:r>
        <w:rPr>
          <w:b/>
          <w:bCs/>
        </w:rPr>
        <w:t>Website</w:t>
      </w:r>
      <w:proofErr w:type="gramEnd"/>
      <w:r>
        <w:rPr>
          <w:b/>
          <w:bCs/>
        </w:rPr>
        <w:t>:</w:t>
      </w:r>
    </w:p>
    <w:p w14:paraId="7E657F3E" w14:textId="21FFF52F" w:rsidR="003A585B" w:rsidRDefault="00000000" w:rsidP="000E7B45">
      <w:pPr>
        <w:tabs>
          <w:tab w:val="left" w:pos="1050"/>
        </w:tabs>
        <w:spacing w:line="240" w:lineRule="auto"/>
        <w:rPr>
          <w:b/>
          <w:bCs/>
        </w:rPr>
      </w:pPr>
      <w:sdt>
        <w:sdtPr>
          <w:rPr>
            <w:b/>
            <w:bCs/>
          </w:rPr>
          <w:id w:val="-40715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B4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E7B45">
        <w:rPr>
          <w:b/>
          <w:bCs/>
        </w:rPr>
        <w:t xml:space="preserve"> Check for New Member or</w:t>
      </w:r>
      <w:r w:rsidR="005A4FC4">
        <w:rPr>
          <w:b/>
          <w:bCs/>
        </w:rPr>
        <w:t xml:space="preserve">          </w:t>
      </w:r>
      <w:r w:rsidR="000E7B45">
        <w:rPr>
          <w:b/>
          <w:bCs/>
        </w:rPr>
        <w:t xml:space="preserve"> </w:t>
      </w:r>
      <w:sdt>
        <w:sdtPr>
          <w:rPr>
            <w:b/>
            <w:bCs/>
          </w:rPr>
          <w:id w:val="33873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B4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E7B45">
        <w:rPr>
          <w:b/>
          <w:bCs/>
        </w:rPr>
        <w:t xml:space="preserve"> Renewing Membership</w:t>
      </w:r>
    </w:p>
    <w:p w14:paraId="49A2012A" w14:textId="77777777" w:rsidR="005A4FC4" w:rsidRDefault="005A4FC4" w:rsidP="000E7B45">
      <w:pPr>
        <w:tabs>
          <w:tab w:val="left" w:pos="1050"/>
        </w:tabs>
        <w:spacing w:line="240" w:lineRule="auto"/>
        <w:rPr>
          <w:b/>
          <w:bCs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380"/>
        <w:gridCol w:w="5695"/>
      </w:tblGrid>
      <w:tr w:rsidR="005A4FC4" w14:paraId="77975653" w14:textId="77777777" w:rsidTr="005A4FC4">
        <w:tc>
          <w:tcPr>
            <w:tcW w:w="4380" w:type="dxa"/>
          </w:tcPr>
          <w:p w14:paraId="6AB8B9A3" w14:textId="77777777" w:rsidR="005A4FC4" w:rsidRPr="005A4FC4" w:rsidRDefault="005A4FC4" w:rsidP="005A4FC4">
            <w:pPr>
              <w:tabs>
                <w:tab w:val="left" w:pos="1050"/>
              </w:tabs>
              <w:rPr>
                <w:rFonts w:cstheme="minorHAnsi"/>
                <w:b/>
                <w:bCs/>
              </w:rPr>
            </w:pPr>
            <w:r w:rsidRPr="005A4FC4">
              <w:rPr>
                <w:rFonts w:cstheme="minorHAnsi"/>
                <w:b/>
                <w:bCs/>
              </w:rPr>
              <w:t>We depend on volunteers.  Can you help our Art Society?</w:t>
            </w:r>
          </w:p>
          <w:p w14:paraId="309C59FC" w14:textId="77777777" w:rsidR="005A4FC4" w:rsidRPr="005A4FC4" w:rsidRDefault="005A4FC4" w:rsidP="005A4FC4">
            <w:pPr>
              <w:tabs>
                <w:tab w:val="left" w:pos="1050"/>
              </w:tabs>
              <w:rPr>
                <w:rFonts w:cstheme="minorHAnsi"/>
              </w:rPr>
            </w:pPr>
          </w:p>
          <w:p w14:paraId="4BB694DB" w14:textId="77777777" w:rsidR="005A4FC4" w:rsidRPr="005A4FC4" w:rsidRDefault="00000000" w:rsidP="005A4FC4">
            <w:pPr>
              <w:tabs>
                <w:tab w:val="left" w:pos="105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52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 w:rsidRPr="005A4F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FC4" w:rsidRPr="005A4FC4">
              <w:rPr>
                <w:rFonts w:cstheme="minorHAnsi"/>
              </w:rPr>
              <w:t xml:space="preserve"> Outreach, Publicity, </w:t>
            </w:r>
            <w:proofErr w:type="gramStart"/>
            <w:r w:rsidR="005A4FC4" w:rsidRPr="005A4FC4">
              <w:rPr>
                <w:rFonts w:cstheme="minorHAnsi"/>
              </w:rPr>
              <w:t>Social Media</w:t>
            </w:r>
            <w:proofErr w:type="gramEnd"/>
          </w:p>
          <w:p w14:paraId="36796BF4" w14:textId="77777777" w:rsidR="005A4FC4" w:rsidRPr="005A4FC4" w:rsidRDefault="00000000" w:rsidP="005A4FC4">
            <w:pPr>
              <w:tabs>
                <w:tab w:val="left" w:pos="1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458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 w:rsidRPr="005A4F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FC4" w:rsidRPr="005A4FC4">
              <w:rPr>
                <w:rFonts w:cstheme="minorHAnsi"/>
              </w:rPr>
              <w:t xml:space="preserve"> Manage Art Shows</w:t>
            </w:r>
          </w:p>
          <w:p w14:paraId="6B2F33AC" w14:textId="77777777" w:rsidR="005A4FC4" w:rsidRPr="005A4FC4" w:rsidRDefault="00000000" w:rsidP="005A4FC4">
            <w:pPr>
              <w:tabs>
                <w:tab w:val="left" w:pos="180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053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 w:rsidRPr="005A4F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FC4" w:rsidRPr="005A4FC4">
              <w:rPr>
                <w:rFonts w:cstheme="minorHAnsi"/>
              </w:rPr>
              <w:t xml:space="preserve"> Financial or Administrative</w:t>
            </w:r>
          </w:p>
          <w:p w14:paraId="0CDE4AFE" w14:textId="078E52C1" w:rsidR="005A4FC4" w:rsidRDefault="00000000" w:rsidP="005A4FC4">
            <w:pPr>
              <w:tabs>
                <w:tab w:val="left" w:pos="364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262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 w:rsidRPr="005A4F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FC4" w:rsidRPr="005A4FC4">
              <w:rPr>
                <w:rFonts w:cstheme="minorHAnsi"/>
              </w:rPr>
              <w:t xml:space="preserve"> </w:t>
            </w:r>
            <w:r w:rsidR="00CC59C4">
              <w:rPr>
                <w:rFonts w:cstheme="minorHAnsi"/>
              </w:rPr>
              <w:t>Coordinate workshops or classes</w:t>
            </w:r>
          </w:p>
          <w:p w14:paraId="269438F7" w14:textId="7A096C49" w:rsidR="00CC59C4" w:rsidRPr="005A4FC4" w:rsidRDefault="00CC59C4" w:rsidP="005A4FC4">
            <w:pPr>
              <w:tabs>
                <w:tab w:val="left" w:pos="364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0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4F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A4FC4">
              <w:rPr>
                <w:rFonts w:cstheme="minorHAnsi"/>
              </w:rPr>
              <w:t xml:space="preserve"> Hospitality</w:t>
            </w:r>
          </w:p>
          <w:p w14:paraId="46EFAF57" w14:textId="77777777" w:rsidR="005A4FC4" w:rsidRDefault="00000000" w:rsidP="005A4FC4">
            <w:pPr>
              <w:tabs>
                <w:tab w:val="left" w:pos="795"/>
              </w:tabs>
              <w:rPr>
                <w:b/>
                <w:bCs/>
              </w:rPr>
            </w:pPr>
            <w:sdt>
              <w:sdtPr>
                <w:rPr>
                  <w:rFonts w:cstheme="minorHAnsi"/>
                </w:rPr>
                <w:id w:val="13056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 w:rsidRPr="005A4FC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4FC4" w:rsidRPr="005A4FC4">
              <w:rPr>
                <w:rFonts w:cstheme="minorHAnsi"/>
              </w:rPr>
              <w:t xml:space="preserve"> Other:</w:t>
            </w:r>
            <w:r w:rsidR="005A4FC4">
              <w:rPr>
                <w:b/>
                <w:bCs/>
              </w:rPr>
              <w:t xml:space="preserve"> ______________________________________</w:t>
            </w:r>
          </w:p>
          <w:p w14:paraId="5E10A9D9" w14:textId="77777777" w:rsidR="005A4FC4" w:rsidRDefault="005A4FC4" w:rsidP="000E7B45">
            <w:pPr>
              <w:tabs>
                <w:tab w:val="left" w:pos="1050"/>
              </w:tabs>
              <w:rPr>
                <w:b/>
                <w:bCs/>
              </w:rPr>
            </w:pPr>
          </w:p>
        </w:tc>
        <w:tc>
          <w:tcPr>
            <w:tcW w:w="5695" w:type="dxa"/>
          </w:tcPr>
          <w:p w14:paraId="3A846A11" w14:textId="5306B4C6" w:rsidR="005A4FC4" w:rsidRDefault="005A4FC4" w:rsidP="000E7B45">
            <w:pPr>
              <w:tabs>
                <w:tab w:val="left" w:pos="1050"/>
              </w:tabs>
              <w:rPr>
                <w:b/>
                <w:bCs/>
                <w:u w:val="single"/>
              </w:rPr>
            </w:pPr>
            <w:r w:rsidRPr="005A4FC4">
              <w:rPr>
                <w:b/>
                <w:bCs/>
                <w:u w:val="single"/>
              </w:rPr>
              <w:t>Annual Membership Dues</w:t>
            </w:r>
            <w:r>
              <w:rPr>
                <w:b/>
                <w:bCs/>
                <w:u w:val="single"/>
              </w:rPr>
              <w:t xml:space="preserve"> (Calendar year)</w:t>
            </w:r>
          </w:p>
          <w:p w14:paraId="56BCD3A5" w14:textId="77777777" w:rsidR="00CC59C4" w:rsidRDefault="00CC59C4" w:rsidP="000E7B45">
            <w:pPr>
              <w:tabs>
                <w:tab w:val="left" w:pos="1050"/>
              </w:tabs>
              <w:rPr>
                <w:b/>
                <w:bCs/>
                <w:u w:val="single"/>
              </w:rPr>
            </w:pPr>
          </w:p>
          <w:p w14:paraId="333EEE68" w14:textId="0FB26115" w:rsidR="005A4FC4" w:rsidRPr="005A4FC4" w:rsidRDefault="00000000" w:rsidP="005A4FC4">
            <w:pPr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14:ligatures w14:val="none"/>
                </w:rPr>
                <w:id w:val="-182781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>
                  <w:rPr>
                    <w:rFonts w:ascii="MS Gothic" w:eastAsia="MS Gothic" w:hAnsi="MS Gothic" w:cstheme="minorHAnsi" w:hint="eastAsia"/>
                    <w:kern w:val="0"/>
                    <w14:ligatures w14:val="none"/>
                  </w:rPr>
                  <w:t>☐</w:t>
                </w:r>
              </w:sdtContent>
            </w:sdt>
            <w:r w:rsidR="005A4FC4" w:rsidRPr="005A4FC4">
              <w:rPr>
                <w:rFonts w:eastAsia="Times New Roman" w:cstheme="minorHAnsi"/>
                <w:kern w:val="0"/>
                <w14:ligatures w14:val="none"/>
              </w:rPr>
              <w:t>Membership - $30.00</w:t>
            </w:r>
          </w:p>
          <w:p w14:paraId="104CD224" w14:textId="43468D54" w:rsidR="005A4FC4" w:rsidRPr="005A4FC4" w:rsidRDefault="00000000" w:rsidP="005A4FC4">
            <w:pPr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14:ligatures w14:val="none"/>
                </w:rPr>
                <w:id w:val="-47074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>
                  <w:rPr>
                    <w:rFonts w:ascii="MS Gothic" w:eastAsia="MS Gothic" w:hAnsi="MS Gothic" w:cstheme="minorHAnsi" w:hint="eastAsia"/>
                    <w:kern w:val="0"/>
                    <w14:ligatures w14:val="none"/>
                  </w:rPr>
                  <w:t>☐</w:t>
                </w:r>
              </w:sdtContent>
            </w:sdt>
            <w:r w:rsidR="005A4FC4" w:rsidRPr="005A4FC4">
              <w:rPr>
                <w:rFonts w:eastAsia="Times New Roman" w:cstheme="minorHAnsi"/>
                <w:kern w:val="0"/>
                <w14:ligatures w14:val="none"/>
              </w:rPr>
              <w:t>Membership with Art Showcase web page - $55.00</w:t>
            </w:r>
          </w:p>
          <w:p w14:paraId="6E26780E" w14:textId="717706AE" w:rsidR="005A4FC4" w:rsidRPr="005A4FC4" w:rsidRDefault="00000000" w:rsidP="005A4FC4">
            <w:pPr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14:ligatures w14:val="none"/>
                </w:rPr>
                <w:id w:val="21045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>
                  <w:rPr>
                    <w:rFonts w:ascii="MS Gothic" w:eastAsia="MS Gothic" w:hAnsi="MS Gothic" w:cstheme="minorHAnsi" w:hint="eastAsia"/>
                    <w:kern w:val="0"/>
                    <w14:ligatures w14:val="none"/>
                  </w:rPr>
                  <w:t>☐</w:t>
                </w:r>
              </w:sdtContent>
            </w:sdt>
            <w:r w:rsidR="005A4FC4" w:rsidRPr="005A4FC4">
              <w:rPr>
                <w:rFonts w:eastAsia="Times New Roman" w:cstheme="minorHAnsi"/>
                <w:kern w:val="0"/>
                <w14:ligatures w14:val="none"/>
              </w:rPr>
              <w:t>Senior (60+) - $20.00</w:t>
            </w:r>
          </w:p>
          <w:p w14:paraId="54D8AE24" w14:textId="5B83CCE5" w:rsidR="005A4FC4" w:rsidRPr="005A4FC4" w:rsidRDefault="00000000" w:rsidP="005A4FC4">
            <w:pPr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14:ligatures w14:val="none"/>
                </w:rPr>
                <w:id w:val="14398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>
                  <w:rPr>
                    <w:rFonts w:ascii="MS Gothic" w:eastAsia="MS Gothic" w:hAnsi="MS Gothic" w:cstheme="minorHAnsi" w:hint="eastAsia"/>
                    <w:kern w:val="0"/>
                    <w14:ligatures w14:val="none"/>
                  </w:rPr>
                  <w:t>☐</w:t>
                </w:r>
              </w:sdtContent>
            </w:sdt>
            <w:r w:rsidR="005A4FC4" w:rsidRPr="005A4FC4">
              <w:rPr>
                <w:rFonts w:eastAsia="Times New Roman" w:cstheme="minorHAnsi"/>
                <w:kern w:val="0"/>
                <w14:ligatures w14:val="none"/>
              </w:rPr>
              <w:t>Senior with Art Showcase web page - $45.00</w:t>
            </w:r>
          </w:p>
          <w:p w14:paraId="179D7B10" w14:textId="72B0312F" w:rsidR="005A4FC4" w:rsidRPr="005A4FC4" w:rsidRDefault="00000000" w:rsidP="005A4FC4">
            <w:pPr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14:ligatures w14:val="none"/>
                </w:rPr>
                <w:id w:val="18202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>
                  <w:rPr>
                    <w:rFonts w:ascii="MS Gothic" w:eastAsia="MS Gothic" w:hAnsi="MS Gothic" w:cstheme="minorHAnsi" w:hint="eastAsia"/>
                    <w:kern w:val="0"/>
                    <w14:ligatures w14:val="none"/>
                  </w:rPr>
                  <w:t>☐</w:t>
                </w:r>
              </w:sdtContent>
            </w:sdt>
            <w:r w:rsidR="005A4FC4" w:rsidRPr="005A4FC4">
              <w:rPr>
                <w:rFonts w:eastAsia="Times New Roman" w:cstheme="minorHAnsi"/>
                <w:kern w:val="0"/>
                <w14:ligatures w14:val="none"/>
              </w:rPr>
              <w:t xml:space="preserve">Family (2 people over 18 </w:t>
            </w:r>
            <w:proofErr w:type="spellStart"/>
            <w:r w:rsidR="005A4FC4" w:rsidRPr="005A4FC4">
              <w:rPr>
                <w:rFonts w:eastAsia="Times New Roman" w:cstheme="minorHAnsi"/>
                <w:kern w:val="0"/>
                <w14:ligatures w14:val="none"/>
              </w:rPr>
              <w:t>yrs</w:t>
            </w:r>
            <w:proofErr w:type="spellEnd"/>
            <w:r w:rsidR="005A4FC4" w:rsidRPr="005A4FC4">
              <w:rPr>
                <w:rFonts w:eastAsia="Times New Roman" w:cstheme="minorHAnsi"/>
                <w:kern w:val="0"/>
                <w14:ligatures w14:val="none"/>
              </w:rPr>
              <w:t>) - $35.00</w:t>
            </w:r>
          </w:p>
          <w:p w14:paraId="0F86E271" w14:textId="3E30E6FC" w:rsidR="005A4FC4" w:rsidRPr="005A4FC4" w:rsidRDefault="00000000" w:rsidP="005A4FC4">
            <w:pPr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14:ligatures w14:val="none"/>
                </w:rPr>
                <w:id w:val="-161968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>
                  <w:rPr>
                    <w:rFonts w:ascii="MS Gothic" w:eastAsia="MS Gothic" w:hAnsi="MS Gothic" w:cstheme="minorHAnsi" w:hint="eastAsia"/>
                    <w:kern w:val="0"/>
                    <w14:ligatures w14:val="none"/>
                  </w:rPr>
                  <w:t>☐</w:t>
                </w:r>
              </w:sdtContent>
            </w:sdt>
            <w:r w:rsidR="005A4FC4" w:rsidRPr="005A4FC4">
              <w:rPr>
                <w:rFonts w:eastAsia="Times New Roman" w:cstheme="minorHAnsi"/>
                <w:kern w:val="0"/>
                <w14:ligatures w14:val="none"/>
              </w:rPr>
              <w:t>Family with Art Showcase web page - $60.00</w:t>
            </w:r>
          </w:p>
          <w:p w14:paraId="44A9C36C" w14:textId="55D367B1" w:rsidR="005A4FC4" w:rsidRPr="005A4FC4" w:rsidRDefault="00000000" w:rsidP="005A4FC4">
            <w:pPr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14:ligatures w14:val="none"/>
                </w:rPr>
                <w:id w:val="-147035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>
                  <w:rPr>
                    <w:rFonts w:ascii="MS Gothic" w:eastAsia="MS Gothic" w:hAnsi="MS Gothic" w:cstheme="minorHAnsi" w:hint="eastAsia"/>
                    <w:kern w:val="0"/>
                    <w14:ligatures w14:val="none"/>
                  </w:rPr>
                  <w:t>☐</w:t>
                </w:r>
              </w:sdtContent>
            </w:sdt>
            <w:r w:rsidR="005A4FC4" w:rsidRPr="005A4FC4">
              <w:rPr>
                <w:rFonts w:eastAsia="Times New Roman" w:cstheme="minorHAnsi"/>
                <w:kern w:val="0"/>
                <w14:ligatures w14:val="none"/>
              </w:rPr>
              <w:t>Sponsor - $50.00</w:t>
            </w:r>
            <w:r w:rsidR="005A4FC4">
              <w:rPr>
                <w:rFonts w:eastAsia="Times New Roman" w:cstheme="minorHAnsi"/>
                <w:kern w:val="0"/>
                <w14:ligatures w14:val="none"/>
              </w:rPr>
              <w:t xml:space="preserve"> – $99.99</w:t>
            </w:r>
          </w:p>
          <w:p w14:paraId="3FBACCD1" w14:textId="6B5EB9E6" w:rsidR="005A4FC4" w:rsidRPr="005A4FC4" w:rsidRDefault="00000000" w:rsidP="005A4FC4">
            <w:pPr>
              <w:textAlignment w:val="baseline"/>
              <w:rPr>
                <w:rFonts w:eastAsia="Times New Roman" w:cstheme="minorHAnsi"/>
                <w:kern w:val="0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14:ligatures w14:val="none"/>
                </w:rPr>
                <w:id w:val="-9591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FC4">
                  <w:rPr>
                    <w:rFonts w:ascii="MS Gothic" w:eastAsia="MS Gothic" w:hAnsi="MS Gothic" w:cstheme="minorHAnsi" w:hint="eastAsia"/>
                    <w:kern w:val="0"/>
                    <w14:ligatures w14:val="none"/>
                  </w:rPr>
                  <w:t>☐</w:t>
                </w:r>
              </w:sdtContent>
            </w:sdt>
            <w:r w:rsidR="005A4FC4" w:rsidRPr="005A4FC4">
              <w:rPr>
                <w:rFonts w:eastAsia="Times New Roman" w:cstheme="minorHAnsi"/>
                <w:kern w:val="0"/>
                <w14:ligatures w14:val="none"/>
              </w:rPr>
              <w:t>Patron - $100.00</w:t>
            </w:r>
            <w:r w:rsidR="005A4FC4">
              <w:rPr>
                <w:rFonts w:eastAsia="Times New Roman" w:cstheme="minorHAnsi"/>
                <w:kern w:val="0"/>
                <w14:ligatures w14:val="none"/>
              </w:rPr>
              <w:t xml:space="preserve"> or more</w:t>
            </w:r>
          </w:p>
          <w:p w14:paraId="4050D20F" w14:textId="0DAD9073" w:rsidR="005A4FC4" w:rsidRPr="005A4FC4" w:rsidRDefault="005A4FC4" w:rsidP="000E7B45">
            <w:pPr>
              <w:tabs>
                <w:tab w:val="left" w:pos="1050"/>
              </w:tabs>
              <w:rPr>
                <w:b/>
                <w:bCs/>
                <w:u w:val="single"/>
              </w:rPr>
            </w:pPr>
          </w:p>
        </w:tc>
      </w:tr>
    </w:tbl>
    <w:p w14:paraId="24E45E66" w14:textId="77777777" w:rsidR="000E7B45" w:rsidRPr="000E7B45" w:rsidRDefault="000E7B45" w:rsidP="000E7B45">
      <w:pPr>
        <w:tabs>
          <w:tab w:val="left" w:pos="795"/>
        </w:tabs>
        <w:spacing w:line="240" w:lineRule="auto"/>
        <w:rPr>
          <w:b/>
          <w:bCs/>
        </w:rPr>
      </w:pPr>
    </w:p>
    <w:p w14:paraId="7FA48B3B" w14:textId="33ABEA2D" w:rsidR="00AC2F7D" w:rsidRDefault="00AC2F7D">
      <w:r>
        <w:t>Notes:</w:t>
      </w:r>
    </w:p>
    <w:p w14:paraId="2A0300A5" w14:textId="78EA3C38" w:rsidR="003B5CE0" w:rsidRDefault="00C201B7" w:rsidP="00C201B7">
      <w:pPr>
        <w:pStyle w:val="ListParagraph"/>
        <w:numPr>
          <w:ilvl w:val="0"/>
          <w:numId w:val="1"/>
        </w:numPr>
        <w:spacing w:line="240" w:lineRule="auto"/>
      </w:pPr>
      <w:r>
        <w:t xml:space="preserve">You must be 18 years of age or older to join PWAS.  </w:t>
      </w:r>
    </w:p>
    <w:p w14:paraId="33ABF320" w14:textId="28BFEEC7" w:rsidR="00C201B7" w:rsidRPr="003B5CE0" w:rsidRDefault="00C201B7" w:rsidP="005A4FC4">
      <w:pPr>
        <w:pStyle w:val="ListParagraph"/>
        <w:numPr>
          <w:ilvl w:val="0"/>
          <w:numId w:val="1"/>
        </w:numPr>
        <w:spacing w:line="240" w:lineRule="auto"/>
      </w:pPr>
      <w:r>
        <w:t xml:space="preserve">See other requirements and benefits on our website at: </w:t>
      </w:r>
      <w:hyperlink r:id="rId7" w:history="1">
        <w:r w:rsidRPr="00B57AF8">
          <w:rPr>
            <w:rStyle w:val="Hyperlink"/>
          </w:rPr>
          <w:t>https://www.princewilliamartsociety.com/membership</w:t>
        </w:r>
      </w:hyperlink>
    </w:p>
    <w:sectPr w:rsidR="00C201B7" w:rsidRPr="003B5CE0" w:rsidSect="00C656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E88"/>
    <w:multiLevelType w:val="hybridMultilevel"/>
    <w:tmpl w:val="024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12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5B"/>
    <w:rsid w:val="000E7B45"/>
    <w:rsid w:val="00160325"/>
    <w:rsid w:val="003A585B"/>
    <w:rsid w:val="003B5CE0"/>
    <w:rsid w:val="0042715D"/>
    <w:rsid w:val="005A4FC4"/>
    <w:rsid w:val="006F73EB"/>
    <w:rsid w:val="007C5E1E"/>
    <w:rsid w:val="009068F6"/>
    <w:rsid w:val="009F3456"/>
    <w:rsid w:val="00AC2F7D"/>
    <w:rsid w:val="00C04216"/>
    <w:rsid w:val="00C201B7"/>
    <w:rsid w:val="00C6562C"/>
    <w:rsid w:val="00CC59C4"/>
    <w:rsid w:val="00D6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EA541"/>
  <w15:chartTrackingRefBased/>
  <w15:docId w15:val="{BB8395DD-8B27-4A80-9C32-062CC845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C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1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ncewilliamartsociety.com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ncewilliamartsociety.com/membersh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Burch</dc:creator>
  <cp:keywords/>
  <dc:description/>
  <cp:lastModifiedBy>Larry Burch</cp:lastModifiedBy>
  <cp:revision>4</cp:revision>
  <dcterms:created xsi:type="dcterms:W3CDTF">2024-01-12T20:54:00Z</dcterms:created>
  <dcterms:modified xsi:type="dcterms:W3CDTF">2024-01-12T20:58:00Z</dcterms:modified>
</cp:coreProperties>
</file>